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8518" w:type="dxa"/>
        <w:tblLook w:val="04A0" w:firstRow="1" w:lastRow="0" w:firstColumn="1" w:lastColumn="0" w:noHBand="0" w:noVBand="1"/>
      </w:tblPr>
      <w:tblGrid>
        <w:gridCol w:w="8518"/>
      </w:tblGrid>
      <w:tr w:rsidR="008C1095" w14:paraId="55539335" w14:textId="77777777" w:rsidTr="00397AA5">
        <w:trPr>
          <w:trHeight w:val="2185"/>
        </w:trPr>
        <w:tc>
          <w:tcPr>
            <w:tcW w:w="8518" w:type="dxa"/>
            <w:shd w:val="clear" w:color="auto" w:fill="DAEEF3" w:themeFill="accent5" w:themeFillTint="33"/>
          </w:tcPr>
          <w:p w14:paraId="215F051B" w14:textId="5BE1FC9C" w:rsidR="008C1095" w:rsidRDefault="00397AA5" w:rsidP="00397AA5">
            <w:pPr>
              <w:spacing w:before="100" w:beforeAutospacing="1" w:after="100" w:afterAutospacing="1" w:line="23" w:lineRule="atLeast"/>
              <w:jc w:val="both"/>
            </w:pPr>
            <w:r>
              <w:rPr>
                <w:rFonts w:ascii="Arial" w:hAnsi="Arial" w:cs="Arial"/>
                <w:b/>
              </w:rPr>
              <w:t>JARUDUERA HAUEK SUSTATZEKO DIRULAGUNTZAK EMATEKO OINARRIAK</w:t>
            </w:r>
            <w:r w:rsidRPr="00225DA9">
              <w:rPr>
                <w:rFonts w:ascii="Arial" w:hAnsi="Arial" w:cs="Arial"/>
                <w:b/>
              </w:rPr>
              <w:t xml:space="preserve"> ARAUTZEN DUEN</w:t>
            </w:r>
            <w:r>
              <w:rPr>
                <w:rFonts w:ascii="Arial" w:hAnsi="Arial" w:cs="Arial"/>
                <w:b/>
              </w:rPr>
              <w:t xml:space="preserve"> DEKRETU-PROIEKTUA EGIN AURREKO KONTSULTA PUBLIKOA:</w:t>
            </w:r>
            <w:r w:rsidRPr="00397AA5">
              <w:rPr>
                <w:rFonts w:ascii="Arial" w:hAnsi="Arial" w:cs="Arial"/>
                <w:b/>
              </w:rPr>
              <w:t xml:space="preserve"> DIAGNOSTIKO-AZTERKETAK EGITEA, GAZTE-EMANTZIPAZIOKO PLANAK ETA GAZTE-PLANAK EGITEA, PLAN HORIEN JARRAIPENA EDO EBALUAZIOA EGITEA, ETA TOKI-MAILAKO BESTE EKIMEN BATZUK EGITEA EDO HORIEK SISTEMATIZATU ETA EBALUATZEA, BALDIN ETA HORIEN HELBURUA GAZTEEN EMANTZIPAZIO-PROZESUAN LAGUNTZEA BADA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14:paraId="70BB5FB0" w14:textId="1B61B210" w:rsidR="008C1095" w:rsidRDefault="00225DA9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Administrazio Publikoen Administrazio Prozedura Erkidearen urriaren 1eko 39/2015 Legearen 133.1 artikuluan aurreikusitakoa betez, aurretiazko kontsulta honen helburua da etorkizuneko arauak uki ditzakeen pertsona eta erakunde adierazgarrienen iritzia jasotzea honako hauei buruz:</w:t>
      </w:r>
    </w:p>
    <w:p w14:paraId="5F52CE3C" w14:textId="77777777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Ekimenarekin konpondu nahi diren arazoak</w:t>
      </w:r>
    </w:p>
    <w:p w14:paraId="06BEB1D6" w14:textId="77777777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Onartzeko beharra eta egokitasuna</w:t>
      </w:r>
    </w:p>
    <w:p w14:paraId="5CB910A5" w14:textId="77777777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Arauaren helburua</w:t>
      </w:r>
    </w:p>
    <w:p w14:paraId="59C12F25" w14:textId="02EFCEE8" w:rsidR="008C1095" w:rsidRDefault="00225DA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Izan daitezkeen bestelako aukera erregulatzaileak eta ez-erregulatzaileak</w:t>
      </w:r>
    </w:p>
    <w:tbl>
      <w:tblPr>
        <w:tblStyle w:val="Saretadunta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880"/>
        <w:gridCol w:w="6619"/>
      </w:tblGrid>
      <w:tr w:rsidR="008C1095" w14:paraId="1753E562" w14:textId="77777777">
        <w:trPr>
          <w:trHeight w:val="1591"/>
        </w:trPr>
        <w:tc>
          <w:tcPr>
            <w:tcW w:w="1843" w:type="dxa"/>
            <w:shd w:val="clear" w:color="auto" w:fill="DAEEF3" w:themeFill="accent5" w:themeFillTint="33"/>
          </w:tcPr>
          <w:p w14:paraId="00549473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Konpondu nahi diren arazoak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0E6D42B1" w14:textId="77777777" w:rsidR="00E93D57" w:rsidRDefault="00E93D57" w:rsidP="00E93D57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5877DF89" w14:textId="58FEC8CF" w:rsidR="008C1095" w:rsidRPr="006F3D15" w:rsidRDefault="00397AA5" w:rsidP="00311481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F3D15">
              <w:rPr>
                <w:rFonts w:ascii="Arial" w:eastAsia="Times New Roman" w:hAnsi="Arial" w:cs="Arial"/>
                <w:sz w:val="20"/>
                <w:szCs w:val="20"/>
              </w:rPr>
              <w:t xml:space="preserve">Gazteria Zuzendaritzaren Gazteen Euskal Behatokiak azken urteetan argitaratutako zenbait txostenek egiaztatzen dute EAEko gazteak, </w:t>
            </w:r>
            <w:r w:rsidR="001922F6" w:rsidRPr="006F3D15">
              <w:rPr>
                <w:rFonts w:ascii="Arial" w:eastAsia="Times New Roman" w:hAnsi="Arial" w:cs="Arial"/>
                <w:sz w:val="20"/>
                <w:szCs w:val="20"/>
              </w:rPr>
              <w:t xml:space="preserve">batez beste, 29 urte eta erdirekin emantzipatzen direla; hau da, gazteek </w:t>
            </w:r>
            <w:r w:rsidRPr="006F3D15">
              <w:rPr>
                <w:rFonts w:ascii="Arial" w:eastAsia="Times New Roman" w:hAnsi="Arial" w:cs="Arial"/>
                <w:sz w:val="20"/>
                <w:szCs w:val="20"/>
              </w:rPr>
              <w:t>independizatzeko adin egokitzat j</w:t>
            </w:r>
            <w:r w:rsidR="001922F6" w:rsidRPr="006F3D15">
              <w:rPr>
                <w:rFonts w:ascii="Arial" w:eastAsia="Times New Roman" w:hAnsi="Arial" w:cs="Arial"/>
                <w:sz w:val="20"/>
                <w:szCs w:val="20"/>
              </w:rPr>
              <w:t>otzen dutena baino sei urte berandu</w:t>
            </w:r>
            <w:r w:rsidRPr="006F3D15">
              <w:rPr>
                <w:rFonts w:ascii="Arial" w:eastAsia="Times New Roman" w:hAnsi="Arial" w:cs="Arial"/>
                <w:sz w:val="20"/>
                <w:szCs w:val="20"/>
              </w:rPr>
              <w:t xml:space="preserve">ago. Egoera hori egiturazko </w:t>
            </w:r>
            <w:r w:rsidR="001922F6" w:rsidRPr="006F3D15">
              <w:rPr>
                <w:rFonts w:ascii="Arial" w:eastAsia="Times New Roman" w:hAnsi="Arial" w:cs="Arial"/>
                <w:sz w:val="20"/>
                <w:szCs w:val="20"/>
              </w:rPr>
              <w:t>inguruabarren ondorioz</w:t>
            </w:r>
            <w:r w:rsidR="00311481" w:rsidRPr="006F3D15">
              <w:rPr>
                <w:rFonts w:ascii="Arial" w:eastAsia="Times New Roman" w:hAnsi="Arial" w:cs="Arial"/>
                <w:sz w:val="20"/>
                <w:szCs w:val="20"/>
              </w:rPr>
              <w:t xml:space="preserve"> gertatzen da.</w:t>
            </w:r>
          </w:p>
          <w:p w14:paraId="115958F5" w14:textId="77777777" w:rsidR="00311481" w:rsidRDefault="00311481" w:rsidP="00311481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80DDFEB" w14:textId="65DAAE30" w:rsidR="00311481" w:rsidRPr="00311481" w:rsidRDefault="00311481" w:rsidP="00311481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C1095" w14:paraId="032CBB2A" w14:textId="77777777">
        <w:trPr>
          <w:trHeight w:val="1003"/>
        </w:trPr>
        <w:tc>
          <w:tcPr>
            <w:tcW w:w="1843" w:type="dxa"/>
            <w:shd w:val="clear" w:color="auto" w:fill="DAEEF3" w:themeFill="accent5" w:themeFillTint="33"/>
          </w:tcPr>
          <w:p w14:paraId="08939E1F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Onartzeko beharra eta egokitasuna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F9825E4" w14:textId="77777777" w:rsidR="00E93D57" w:rsidRDefault="00E93D57" w:rsidP="00AF3ED2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6C5F4E6" w14:textId="32754F72" w:rsidR="00311481" w:rsidRPr="006F3D15" w:rsidRDefault="00311481" w:rsidP="003114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  <w:r w:rsidRPr="006F3D15">
              <w:rPr>
                <w:rFonts w:ascii="Arial" w:eastAsia="Times New Roman" w:hAnsi="Arial" w:cs="Arial"/>
                <w:sz w:val="20"/>
                <w:szCs w:val="20"/>
              </w:rPr>
              <w:t>Emantzipazio berantiarraren arazoari heldu ahal izateko, beharrezkoa da toki bakoitzeko egoera aztertzea.</w:t>
            </w:r>
          </w:p>
          <w:p w14:paraId="1DCE01EE" w14:textId="787EF13E" w:rsidR="005C2BCD" w:rsidRPr="00311481" w:rsidRDefault="005C2BCD" w:rsidP="00311481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C1095" w14:paraId="5FBDF947" w14:textId="77777777" w:rsidTr="00A767E5">
        <w:trPr>
          <w:trHeight w:val="1844"/>
        </w:trPr>
        <w:tc>
          <w:tcPr>
            <w:tcW w:w="1843" w:type="dxa"/>
            <w:shd w:val="clear" w:color="auto" w:fill="DAEEF3" w:themeFill="accent5" w:themeFillTint="33"/>
          </w:tcPr>
          <w:p w14:paraId="6614FA78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Arauaren helburuak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2CF8D396" w14:textId="77777777" w:rsidR="00E93D57" w:rsidRDefault="00E93D57" w:rsidP="00AF3ED2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2C66CDB4" w14:textId="3FF62522" w:rsidR="001922F6" w:rsidRPr="006F3D15" w:rsidRDefault="001922F6" w:rsidP="006F3D1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u-ES" w:eastAsia="eu-ES"/>
              </w:rPr>
            </w:pPr>
            <w:r w:rsidRPr="006F3D15">
              <w:rPr>
                <w:rFonts w:ascii="Arial" w:eastAsia="Times New Roman" w:hAnsi="Arial" w:cs="Arial"/>
                <w:sz w:val="20"/>
                <w:szCs w:val="20"/>
              </w:rPr>
              <w:t>Euskal Autonomia Erkidegoko toki-erakundeek askotariko jarduerak gara ditzaten bultzatzea, hala nola diagnostiko-azterlanak, gazte-emantzipazioko planak eta gazte-planak egitea, plan horien jarraipena edo ebaluazioa egitea, eta toki-mailako beste ekimen batzuk egitea, sistematizatzea eta ebaluatzea, gazteen emantzipazio-prozesuetan oinarritutako ikuspegiarekin.</w:t>
            </w:r>
          </w:p>
          <w:p w14:paraId="6402EFFF" w14:textId="31FF8D5E" w:rsidR="008C1095" w:rsidRPr="001922F6" w:rsidRDefault="008C1095" w:rsidP="0031148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u-ES"/>
              </w:rPr>
            </w:pPr>
          </w:p>
        </w:tc>
      </w:tr>
      <w:tr w:rsidR="008C1095" w14:paraId="55F5EBAD" w14:textId="77777777">
        <w:trPr>
          <w:trHeight w:val="1376"/>
        </w:trPr>
        <w:tc>
          <w:tcPr>
            <w:tcW w:w="1843" w:type="dxa"/>
            <w:shd w:val="clear" w:color="auto" w:fill="DAEEF3" w:themeFill="accent5" w:themeFillTint="33"/>
          </w:tcPr>
          <w:p w14:paraId="16110B5C" w14:textId="77777777" w:rsidR="008C1095" w:rsidRDefault="00225DA9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Izan daitezkeen bestelako aukera erregulatzaileak eta ez-erregulatzaileak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5E5DD116" w14:textId="77777777" w:rsidR="00E93D57" w:rsidRDefault="00E93D57" w:rsidP="00225DA9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03E727FE" w14:textId="066B8484" w:rsidR="008C1095" w:rsidRPr="006F3D15" w:rsidRDefault="004019B5" w:rsidP="001A2C84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6F3D1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Dirulaguntza arautzeko aukera bakarra dekretu bidez da. </w:t>
            </w:r>
          </w:p>
        </w:tc>
      </w:tr>
    </w:tbl>
    <w:p w14:paraId="1A652D44" w14:textId="6647514E" w:rsidR="008C1095" w:rsidRDefault="008C1095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8C1095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00661" w14:textId="77777777" w:rsidR="00FC0815" w:rsidRDefault="00FC0815">
      <w:pPr>
        <w:spacing w:after="0" w:line="240" w:lineRule="auto"/>
      </w:pPr>
      <w:r>
        <w:separator/>
      </w:r>
    </w:p>
  </w:endnote>
  <w:endnote w:type="continuationSeparator" w:id="0">
    <w:p w14:paraId="1271376B" w14:textId="77777777" w:rsidR="00FC0815" w:rsidRDefault="00FC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0F3CDEFC" w:rsidR="008C1095" w:rsidRDefault="00225DA9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A5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C1095" w:rsidRDefault="008C1095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02267" w14:textId="77777777" w:rsidR="00FC0815" w:rsidRDefault="00FC0815">
      <w:pPr>
        <w:spacing w:after="0" w:line="240" w:lineRule="auto"/>
      </w:pPr>
      <w:r>
        <w:separator/>
      </w:r>
    </w:p>
  </w:footnote>
  <w:footnote w:type="continuationSeparator" w:id="0">
    <w:p w14:paraId="79D42492" w14:textId="77777777" w:rsidR="00FC0815" w:rsidRDefault="00FC0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8C1095" w:rsidRDefault="00225DA9">
    <w:pPr>
      <w:pStyle w:val="Goiburua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9pt;height:24.25pt" filled="t">
          <v:fill color2="black"/>
          <v:imagedata r:id="rId1" o:title=""/>
        </v:shape>
        <o:OLEObject Type="Embed" ProgID="Imagen" ShapeID="_x0000_i1025" DrawAspect="Content" ObjectID="_1736589336" r:id="rId2"/>
      </w:object>
    </w:r>
  </w:p>
  <w:p w14:paraId="52B17F4D" w14:textId="77777777" w:rsidR="008C1095" w:rsidRDefault="008C1095">
    <w:pPr>
      <w:pStyle w:val="Goiburu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8C1095" w:rsidRDefault="00225DA9">
    <w:pPr>
      <w:pStyle w:val="Goiburua"/>
      <w:jc w:val="center"/>
    </w:pPr>
    <w:r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8C1095" w:rsidRDefault="008C109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C52EFC"/>
    <w:multiLevelType w:val="hybridMultilevel"/>
    <w:tmpl w:val="8406726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26B13"/>
    <w:multiLevelType w:val="hybridMultilevel"/>
    <w:tmpl w:val="57667A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CA8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7930"/>
    <w:rsid w:val="00053AE8"/>
    <w:rsid w:val="00064C0E"/>
    <w:rsid w:val="00071937"/>
    <w:rsid w:val="0008197A"/>
    <w:rsid w:val="00081E9B"/>
    <w:rsid w:val="000836C1"/>
    <w:rsid w:val="00086C37"/>
    <w:rsid w:val="0008713E"/>
    <w:rsid w:val="000909B6"/>
    <w:rsid w:val="000940B9"/>
    <w:rsid w:val="000A24B6"/>
    <w:rsid w:val="000B7A1A"/>
    <w:rsid w:val="000C0FBB"/>
    <w:rsid w:val="000C4D19"/>
    <w:rsid w:val="000D120C"/>
    <w:rsid w:val="000D68BA"/>
    <w:rsid w:val="000E3878"/>
    <w:rsid w:val="000F5F30"/>
    <w:rsid w:val="00100DD6"/>
    <w:rsid w:val="00103799"/>
    <w:rsid w:val="00115E4A"/>
    <w:rsid w:val="0012092F"/>
    <w:rsid w:val="001278BF"/>
    <w:rsid w:val="00134028"/>
    <w:rsid w:val="001417DE"/>
    <w:rsid w:val="00156818"/>
    <w:rsid w:val="001639C4"/>
    <w:rsid w:val="001650A5"/>
    <w:rsid w:val="00170392"/>
    <w:rsid w:val="00173E41"/>
    <w:rsid w:val="001922F6"/>
    <w:rsid w:val="00194C10"/>
    <w:rsid w:val="001A2C84"/>
    <w:rsid w:val="001B226C"/>
    <w:rsid w:val="001B3A1D"/>
    <w:rsid w:val="001B6414"/>
    <w:rsid w:val="001C5B58"/>
    <w:rsid w:val="001F5C15"/>
    <w:rsid w:val="001F7723"/>
    <w:rsid w:val="002050C5"/>
    <w:rsid w:val="00207EDF"/>
    <w:rsid w:val="00225A5C"/>
    <w:rsid w:val="00225DA9"/>
    <w:rsid w:val="00226A44"/>
    <w:rsid w:val="00237C97"/>
    <w:rsid w:val="0025576C"/>
    <w:rsid w:val="0026228C"/>
    <w:rsid w:val="0026764F"/>
    <w:rsid w:val="0026781D"/>
    <w:rsid w:val="00285147"/>
    <w:rsid w:val="002A0B87"/>
    <w:rsid w:val="002A1248"/>
    <w:rsid w:val="002B7CD5"/>
    <w:rsid w:val="002C632D"/>
    <w:rsid w:val="002D2675"/>
    <w:rsid w:val="00310CFB"/>
    <w:rsid w:val="00311481"/>
    <w:rsid w:val="003264F8"/>
    <w:rsid w:val="0034344B"/>
    <w:rsid w:val="00351A1E"/>
    <w:rsid w:val="00372081"/>
    <w:rsid w:val="00397AA5"/>
    <w:rsid w:val="00397C49"/>
    <w:rsid w:val="003E4076"/>
    <w:rsid w:val="004019B5"/>
    <w:rsid w:val="00402102"/>
    <w:rsid w:val="004049AF"/>
    <w:rsid w:val="00405B9E"/>
    <w:rsid w:val="00425975"/>
    <w:rsid w:val="004266C7"/>
    <w:rsid w:val="00432603"/>
    <w:rsid w:val="00481D96"/>
    <w:rsid w:val="004B5349"/>
    <w:rsid w:val="004C36DB"/>
    <w:rsid w:val="004E0B46"/>
    <w:rsid w:val="004F079B"/>
    <w:rsid w:val="00501216"/>
    <w:rsid w:val="00513E23"/>
    <w:rsid w:val="00541F4A"/>
    <w:rsid w:val="00545E5B"/>
    <w:rsid w:val="00547545"/>
    <w:rsid w:val="00565C0D"/>
    <w:rsid w:val="0058482E"/>
    <w:rsid w:val="0059124D"/>
    <w:rsid w:val="005913F4"/>
    <w:rsid w:val="005B5275"/>
    <w:rsid w:val="005C2BCD"/>
    <w:rsid w:val="005C74F4"/>
    <w:rsid w:val="005E4F35"/>
    <w:rsid w:val="005F172F"/>
    <w:rsid w:val="006156B7"/>
    <w:rsid w:val="00632CD2"/>
    <w:rsid w:val="00642BFB"/>
    <w:rsid w:val="006654B7"/>
    <w:rsid w:val="00675414"/>
    <w:rsid w:val="00677419"/>
    <w:rsid w:val="006779F4"/>
    <w:rsid w:val="00690D14"/>
    <w:rsid w:val="006A7F7E"/>
    <w:rsid w:val="006B5E8E"/>
    <w:rsid w:val="006C0B59"/>
    <w:rsid w:val="006D47F0"/>
    <w:rsid w:val="006F3D15"/>
    <w:rsid w:val="006F435B"/>
    <w:rsid w:val="00710BB9"/>
    <w:rsid w:val="00725C35"/>
    <w:rsid w:val="007334EC"/>
    <w:rsid w:val="00751365"/>
    <w:rsid w:val="00755D6E"/>
    <w:rsid w:val="00757FF2"/>
    <w:rsid w:val="00791485"/>
    <w:rsid w:val="007D4228"/>
    <w:rsid w:val="007D4664"/>
    <w:rsid w:val="007D51D5"/>
    <w:rsid w:val="0080292C"/>
    <w:rsid w:val="0081286C"/>
    <w:rsid w:val="00826CA1"/>
    <w:rsid w:val="00831DC8"/>
    <w:rsid w:val="00842276"/>
    <w:rsid w:val="00855AD0"/>
    <w:rsid w:val="00865035"/>
    <w:rsid w:val="00873F0D"/>
    <w:rsid w:val="00876954"/>
    <w:rsid w:val="008C1095"/>
    <w:rsid w:val="008C1C32"/>
    <w:rsid w:val="008C1F61"/>
    <w:rsid w:val="008D6281"/>
    <w:rsid w:val="0092251C"/>
    <w:rsid w:val="009353B8"/>
    <w:rsid w:val="009362EC"/>
    <w:rsid w:val="00941016"/>
    <w:rsid w:val="009446AB"/>
    <w:rsid w:val="00946020"/>
    <w:rsid w:val="00962DE1"/>
    <w:rsid w:val="009A02B5"/>
    <w:rsid w:val="009A679B"/>
    <w:rsid w:val="009B5735"/>
    <w:rsid w:val="009C124C"/>
    <w:rsid w:val="00A14689"/>
    <w:rsid w:val="00A230EE"/>
    <w:rsid w:val="00A36EC7"/>
    <w:rsid w:val="00A47F79"/>
    <w:rsid w:val="00A5515D"/>
    <w:rsid w:val="00A5751E"/>
    <w:rsid w:val="00A674CB"/>
    <w:rsid w:val="00A767E5"/>
    <w:rsid w:val="00A8594C"/>
    <w:rsid w:val="00A906F1"/>
    <w:rsid w:val="00A91FF9"/>
    <w:rsid w:val="00AA1AB7"/>
    <w:rsid w:val="00AB01E1"/>
    <w:rsid w:val="00AC21E4"/>
    <w:rsid w:val="00AD4A44"/>
    <w:rsid w:val="00AE6383"/>
    <w:rsid w:val="00AF251A"/>
    <w:rsid w:val="00AF3ED2"/>
    <w:rsid w:val="00B235F6"/>
    <w:rsid w:val="00B60F48"/>
    <w:rsid w:val="00B7426C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B298C"/>
    <w:rsid w:val="00CB5805"/>
    <w:rsid w:val="00CC55B0"/>
    <w:rsid w:val="00CD5345"/>
    <w:rsid w:val="00CF46DE"/>
    <w:rsid w:val="00D0392F"/>
    <w:rsid w:val="00D16E36"/>
    <w:rsid w:val="00D17586"/>
    <w:rsid w:val="00D30919"/>
    <w:rsid w:val="00D34B09"/>
    <w:rsid w:val="00D36016"/>
    <w:rsid w:val="00D47D46"/>
    <w:rsid w:val="00D555D3"/>
    <w:rsid w:val="00D5793F"/>
    <w:rsid w:val="00D64134"/>
    <w:rsid w:val="00D763A7"/>
    <w:rsid w:val="00D928C5"/>
    <w:rsid w:val="00D968BA"/>
    <w:rsid w:val="00DA3495"/>
    <w:rsid w:val="00DA72A6"/>
    <w:rsid w:val="00DB4519"/>
    <w:rsid w:val="00DC7FC1"/>
    <w:rsid w:val="00DE1355"/>
    <w:rsid w:val="00E018A3"/>
    <w:rsid w:val="00E06623"/>
    <w:rsid w:val="00E22692"/>
    <w:rsid w:val="00E22B43"/>
    <w:rsid w:val="00E35CE2"/>
    <w:rsid w:val="00E4378F"/>
    <w:rsid w:val="00E43B09"/>
    <w:rsid w:val="00E87B20"/>
    <w:rsid w:val="00E93D57"/>
    <w:rsid w:val="00EA1E3A"/>
    <w:rsid w:val="00EA4DE2"/>
    <w:rsid w:val="00ED4BAC"/>
    <w:rsid w:val="00F00C59"/>
    <w:rsid w:val="00F0152F"/>
    <w:rsid w:val="00F109C3"/>
    <w:rsid w:val="00F24A3C"/>
    <w:rsid w:val="00F51DA6"/>
    <w:rsid w:val="00F56DD4"/>
    <w:rsid w:val="00F623DD"/>
    <w:rsid w:val="00F74F03"/>
    <w:rsid w:val="00F7522A"/>
    <w:rsid w:val="00F87B7C"/>
    <w:rsid w:val="00F947E8"/>
    <w:rsid w:val="00FC0815"/>
    <w:rsid w:val="00FE2565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5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0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9D4026D0CC042862B43557B67FBD4" ma:contentTypeVersion="14" ma:contentTypeDescription="Crear nuevo documento." ma:contentTypeScope="" ma:versionID="0a1f75818fa6e1f97243ce93e006a81d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20b3fb4e7797e4e762e30ac59bde1735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Props1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7CBC8-74CB-4644-9870-D3472D4B0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E236B-C32B-4ACA-BD6C-91007598AEED}">
  <ds:schemaRefs>
    <ds:schemaRef ds:uri="0f9d02d5-d7c8-404e-86e0-b56ca37cb1ec"/>
    <ds:schemaRef ds:uri="http://purl.org/dc/terms/"/>
    <ds:schemaRef ds:uri="http://schemas.microsoft.com/office/2006/documentManagement/types"/>
    <ds:schemaRef ds:uri="http://schemas.microsoft.com/office/infopath/2007/PartnerControls"/>
    <ds:schemaRef ds:uri="870f321a-7c98-4edc-98e3-874eacb98ee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2022-11-17T11:19:00Z</dcterms:created>
  <dcterms:modified xsi:type="dcterms:W3CDTF">2023-01-30T12:09:00Z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